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043" w:rsidRPr="000659F1" w:rsidRDefault="00C41043" w:rsidP="00C41043">
      <w:pPr>
        <w:jc w:val="center"/>
        <w:rPr>
          <w:rFonts w:asciiTheme="majorHAnsi" w:hAnsiTheme="majorHAnsi"/>
          <w:b/>
          <w:sz w:val="28"/>
          <w:szCs w:val="28"/>
          <w:lang w:val="en-GB"/>
        </w:rPr>
      </w:pPr>
      <w:r w:rsidRPr="000659F1">
        <w:rPr>
          <w:rFonts w:asciiTheme="majorHAnsi" w:hAnsiTheme="majorHAnsi"/>
          <w:b/>
          <w:sz w:val="28"/>
          <w:szCs w:val="28"/>
          <w:lang w:val="en-GB"/>
        </w:rPr>
        <w:t>Report of near accident</w:t>
      </w:r>
    </w:p>
    <w:p w:rsidR="00892BC5" w:rsidRDefault="00F42BF9">
      <w:pPr>
        <w:rPr>
          <w:rFonts w:asciiTheme="majorHAnsi" w:hAnsiTheme="majorHAnsi"/>
          <w:sz w:val="20"/>
          <w:szCs w:val="24"/>
          <w:lang w:val="en-GB"/>
        </w:rPr>
      </w:pPr>
      <w:sdt>
        <w:sdtPr>
          <w:rPr>
            <w:rFonts w:asciiTheme="majorHAnsi" w:hAnsiTheme="majorHAnsi"/>
            <w:sz w:val="24"/>
            <w:szCs w:val="24"/>
            <w:lang w:val="en-GB"/>
          </w:rPr>
          <w:id w:val="1949804948"/>
          <w14:checkbox>
            <w14:checked w14:val="0"/>
            <w14:checkedState w14:val="2612" w14:font="MS Gothic"/>
            <w14:uncheckedState w14:val="2610" w14:font="MS Gothic"/>
          </w14:checkbox>
        </w:sdtPr>
        <w:sdtEndPr/>
        <w:sdtContent>
          <w:r w:rsidR="00F178B9">
            <w:rPr>
              <w:rFonts w:ascii="MS Gothic" w:eastAsia="MS Gothic" w:hAnsi="MS Gothic" w:hint="eastAsia"/>
              <w:sz w:val="24"/>
              <w:szCs w:val="24"/>
              <w:lang w:val="en-GB"/>
            </w:rPr>
            <w:t>☐</w:t>
          </w:r>
        </w:sdtContent>
      </w:sdt>
      <w:r w:rsidR="00C41043" w:rsidRPr="00892BC5">
        <w:rPr>
          <w:rFonts w:asciiTheme="majorHAnsi" w:hAnsiTheme="majorHAnsi"/>
          <w:sz w:val="20"/>
          <w:szCs w:val="24"/>
          <w:lang w:val="en-GB"/>
        </w:rPr>
        <w:t xml:space="preserve"> </w:t>
      </w:r>
      <w:r w:rsidR="00905D94" w:rsidRPr="00892BC5">
        <w:rPr>
          <w:rFonts w:asciiTheme="majorHAnsi" w:hAnsiTheme="majorHAnsi"/>
          <w:sz w:val="20"/>
          <w:szCs w:val="24"/>
          <w:lang w:val="en-GB"/>
        </w:rPr>
        <w:t>A near accident is an accident that did not result in persona</w:t>
      </w:r>
      <w:r w:rsidR="0052717F" w:rsidRPr="00892BC5">
        <w:rPr>
          <w:rFonts w:asciiTheme="majorHAnsi" w:hAnsiTheme="majorHAnsi"/>
          <w:sz w:val="20"/>
          <w:szCs w:val="24"/>
          <w:lang w:val="en-GB"/>
        </w:rPr>
        <w:t xml:space="preserve">l injury. </w:t>
      </w:r>
      <w:r w:rsidR="00905D94" w:rsidRPr="00892BC5">
        <w:rPr>
          <w:rFonts w:asciiTheme="majorHAnsi" w:hAnsiTheme="majorHAnsi"/>
          <w:sz w:val="20"/>
          <w:szCs w:val="24"/>
          <w:lang w:val="en-GB"/>
        </w:rPr>
        <w:t>All near accidents shall be reported in order for risks to be removed and</w:t>
      </w:r>
      <w:r w:rsidR="0052717F" w:rsidRPr="00892BC5">
        <w:rPr>
          <w:rFonts w:asciiTheme="majorHAnsi" w:hAnsiTheme="majorHAnsi"/>
          <w:sz w:val="20"/>
          <w:szCs w:val="24"/>
          <w:lang w:val="en-GB"/>
        </w:rPr>
        <w:t xml:space="preserve"> accidents prevented. </w:t>
      </w:r>
    </w:p>
    <w:p w:rsidR="00905D94" w:rsidRPr="00892BC5" w:rsidRDefault="00F42BF9">
      <w:pPr>
        <w:rPr>
          <w:rFonts w:asciiTheme="majorHAnsi" w:hAnsiTheme="majorHAnsi"/>
          <w:sz w:val="20"/>
          <w:szCs w:val="24"/>
          <w:lang w:val="en-GB"/>
        </w:rPr>
      </w:pPr>
      <w:sdt>
        <w:sdtPr>
          <w:rPr>
            <w:rFonts w:asciiTheme="majorHAnsi" w:hAnsiTheme="majorHAnsi"/>
            <w:sz w:val="24"/>
            <w:szCs w:val="24"/>
            <w:lang w:val="en-GB"/>
          </w:rPr>
          <w:id w:val="-130785165"/>
          <w14:checkbox>
            <w14:checked w14:val="0"/>
            <w14:checkedState w14:val="2612" w14:font="MS Gothic"/>
            <w14:uncheckedState w14:val="2610" w14:font="MS Gothic"/>
          </w14:checkbox>
        </w:sdtPr>
        <w:sdtEndPr/>
        <w:sdtContent>
          <w:r w:rsidR="00C41043">
            <w:rPr>
              <w:rFonts w:ascii="MS Gothic" w:eastAsia="MS Gothic" w:hAnsi="MS Gothic" w:hint="eastAsia"/>
              <w:sz w:val="24"/>
              <w:szCs w:val="24"/>
              <w:lang w:val="en-GB"/>
            </w:rPr>
            <w:t>☐</w:t>
          </w:r>
        </w:sdtContent>
      </w:sdt>
      <w:r w:rsidR="00C41043" w:rsidRPr="00892BC5">
        <w:rPr>
          <w:rFonts w:asciiTheme="majorHAnsi" w:hAnsiTheme="majorHAnsi"/>
          <w:sz w:val="20"/>
          <w:szCs w:val="24"/>
          <w:lang w:val="en-GB"/>
        </w:rPr>
        <w:t xml:space="preserve"> </w:t>
      </w:r>
      <w:r w:rsidR="00905D94" w:rsidRPr="00892BC5">
        <w:rPr>
          <w:rFonts w:asciiTheme="majorHAnsi" w:hAnsiTheme="majorHAnsi"/>
          <w:sz w:val="20"/>
          <w:szCs w:val="24"/>
          <w:lang w:val="en-GB"/>
        </w:rPr>
        <w:t>An observation is an observance of a risk that could lead to personal injury. An observation counts as a near accident.</w:t>
      </w:r>
    </w:p>
    <w:p w:rsidR="00905D94" w:rsidRPr="00892BC5" w:rsidRDefault="00905D94">
      <w:pPr>
        <w:rPr>
          <w:rFonts w:asciiTheme="majorHAnsi" w:hAnsiTheme="majorHAnsi"/>
          <w:sz w:val="20"/>
          <w:szCs w:val="24"/>
          <w:lang w:val="en-GB"/>
        </w:rPr>
      </w:pPr>
      <w:r w:rsidRPr="00892BC5">
        <w:rPr>
          <w:rFonts w:asciiTheme="majorHAnsi" w:hAnsiTheme="majorHAnsi"/>
          <w:sz w:val="20"/>
          <w:szCs w:val="24"/>
          <w:lang w:val="en-GB"/>
        </w:rPr>
        <w:t>Routines</w:t>
      </w:r>
      <w:r w:rsidR="000659F1" w:rsidRPr="00892BC5">
        <w:rPr>
          <w:rFonts w:asciiTheme="majorHAnsi" w:hAnsiTheme="majorHAnsi"/>
          <w:sz w:val="20"/>
          <w:szCs w:val="24"/>
          <w:lang w:val="en-GB"/>
        </w:rPr>
        <w:t xml:space="preserve"> when reporting a near accident</w:t>
      </w:r>
      <w:r w:rsidR="00892BC5">
        <w:rPr>
          <w:rFonts w:asciiTheme="majorHAnsi" w:hAnsiTheme="majorHAnsi"/>
          <w:sz w:val="20"/>
          <w:szCs w:val="24"/>
          <w:lang w:val="en-GB"/>
        </w:rPr>
        <w:t>:</w:t>
      </w:r>
      <w:r w:rsidR="000659F1" w:rsidRPr="00892BC5">
        <w:rPr>
          <w:rFonts w:asciiTheme="majorHAnsi" w:hAnsiTheme="majorHAnsi"/>
          <w:sz w:val="20"/>
          <w:szCs w:val="24"/>
          <w:lang w:val="en-GB"/>
        </w:rPr>
        <w:br/>
      </w:r>
      <w:r w:rsidRPr="00892BC5">
        <w:rPr>
          <w:rFonts w:asciiTheme="majorHAnsi" w:hAnsiTheme="majorHAnsi"/>
          <w:sz w:val="20"/>
          <w:szCs w:val="24"/>
          <w:lang w:val="en-GB"/>
        </w:rPr>
        <w:t>The report is filled out and given to the management that investigate the near accident together with the safety officer and necessary action is taken. The Swedish Work Environment Agency is notified in case of a serious near accident or a near accident with several people involved.</w:t>
      </w:r>
    </w:p>
    <w:p w:rsidR="00905D94" w:rsidRPr="00892BC5" w:rsidRDefault="00905D94" w:rsidP="00905D94">
      <w:pPr>
        <w:rPr>
          <w:rFonts w:asciiTheme="majorHAnsi" w:hAnsiTheme="majorHAnsi"/>
          <w:sz w:val="20"/>
          <w:szCs w:val="24"/>
          <w:lang w:val="en-GB"/>
        </w:rPr>
      </w:pPr>
      <w:r w:rsidRPr="00892BC5">
        <w:rPr>
          <w:rFonts w:asciiTheme="majorHAnsi" w:hAnsiTheme="majorHAnsi"/>
          <w:sz w:val="20"/>
          <w:szCs w:val="24"/>
          <w:lang w:val="en-GB"/>
        </w:rPr>
        <w:t>An accident is when someone is injured. Management needs to be informed of an accident immediately so that an investigatio</w:t>
      </w:r>
      <w:r w:rsidR="000659F1" w:rsidRPr="00892BC5">
        <w:rPr>
          <w:rFonts w:asciiTheme="majorHAnsi" w:hAnsiTheme="majorHAnsi"/>
          <w:sz w:val="20"/>
          <w:szCs w:val="24"/>
          <w:lang w:val="en-GB"/>
        </w:rPr>
        <w:t>n can be made and action taken.</w:t>
      </w:r>
    </w:p>
    <w:p w:rsidR="0052717F" w:rsidRDefault="0052717F" w:rsidP="00905D94">
      <w:pPr>
        <w:rPr>
          <w:rFonts w:asciiTheme="majorHAnsi" w:hAnsiTheme="majorHAnsi"/>
          <w:sz w:val="24"/>
          <w:szCs w:val="24"/>
          <w:lang w:val="en-GB"/>
        </w:rPr>
      </w:pPr>
      <w:r>
        <w:rPr>
          <w:rFonts w:asciiTheme="majorHAnsi" w:hAnsiTheme="majorHAnsi"/>
          <w:sz w:val="24"/>
          <w:szCs w:val="24"/>
          <w:lang w:val="en-GB"/>
        </w:rPr>
        <w:t>Date</w:t>
      </w:r>
      <w:r>
        <w:rPr>
          <w:rFonts w:asciiTheme="majorHAnsi" w:hAnsiTheme="majorHAnsi"/>
          <w:sz w:val="24"/>
          <w:szCs w:val="24"/>
          <w:lang w:val="en-GB"/>
        </w:rPr>
        <w:tab/>
      </w:r>
      <w:r w:rsidR="00F35780">
        <w:rPr>
          <w:rFonts w:asciiTheme="majorHAnsi" w:hAnsiTheme="majorHAnsi"/>
          <w:sz w:val="24"/>
          <w:szCs w:val="24"/>
          <w:lang w:val="en-GB"/>
        </w:rPr>
        <w:tab/>
      </w:r>
      <w:r w:rsidR="00F35780">
        <w:rPr>
          <w:rFonts w:asciiTheme="majorHAnsi" w:hAnsiTheme="majorHAnsi"/>
          <w:sz w:val="24"/>
          <w:szCs w:val="24"/>
          <w:lang w:val="en-GB"/>
        </w:rPr>
        <w:tab/>
      </w:r>
      <w:r>
        <w:rPr>
          <w:rFonts w:asciiTheme="majorHAnsi" w:hAnsiTheme="majorHAnsi"/>
          <w:sz w:val="24"/>
          <w:szCs w:val="24"/>
          <w:lang w:val="en-GB"/>
        </w:rPr>
        <w:t>Time</w:t>
      </w:r>
    </w:p>
    <w:p w:rsidR="00905D94" w:rsidRPr="00892BC5" w:rsidRDefault="003B3531" w:rsidP="00905D94">
      <w:pPr>
        <w:rPr>
          <w:rFonts w:asciiTheme="majorHAnsi" w:hAnsiTheme="majorHAnsi"/>
          <w:sz w:val="24"/>
          <w:szCs w:val="24"/>
          <w:u w:val="single"/>
          <w:lang w:val="en-GB"/>
        </w:rPr>
      </w:pPr>
      <w:r w:rsidRPr="00892BC5">
        <w:rPr>
          <w:rFonts w:asciiTheme="majorHAnsi" w:hAnsiTheme="majorHAnsi"/>
          <w:sz w:val="24"/>
          <w:szCs w:val="24"/>
          <w:u w:val="single"/>
          <w:lang w:val="en-GB"/>
        </w:rPr>
        <w:t>_________________________________</w:t>
      </w:r>
      <w:r w:rsidR="00892BC5" w:rsidRPr="00892BC5">
        <w:rPr>
          <w:rFonts w:asciiTheme="majorHAnsi" w:hAnsiTheme="majorHAnsi"/>
          <w:sz w:val="24"/>
          <w:szCs w:val="24"/>
          <w:lang w:val="en-GB"/>
        </w:rPr>
        <w:t xml:space="preserve">   </w:t>
      </w:r>
      <w:r w:rsidRPr="00892BC5">
        <w:rPr>
          <w:rFonts w:asciiTheme="majorHAnsi" w:hAnsiTheme="majorHAnsi"/>
          <w:sz w:val="24"/>
          <w:szCs w:val="24"/>
          <w:u w:val="single"/>
          <w:lang w:val="en-GB"/>
        </w:rPr>
        <w:t>____</w:t>
      </w:r>
      <w:r w:rsidR="00F35780" w:rsidRPr="00892BC5">
        <w:rPr>
          <w:rFonts w:asciiTheme="majorHAnsi" w:hAnsiTheme="majorHAnsi"/>
          <w:sz w:val="24"/>
          <w:szCs w:val="24"/>
          <w:u w:val="single"/>
          <w:lang w:val="en-GB"/>
        </w:rPr>
        <w:t xml:space="preserve">     </w:t>
      </w:r>
      <w:r w:rsidRPr="00892BC5">
        <w:rPr>
          <w:rFonts w:asciiTheme="majorHAnsi" w:hAnsiTheme="majorHAnsi"/>
          <w:sz w:val="24"/>
          <w:szCs w:val="24"/>
          <w:u w:val="single"/>
          <w:lang w:val="en-GB"/>
        </w:rPr>
        <w:t>____</w:t>
      </w:r>
      <w:r w:rsidR="00F35780" w:rsidRPr="00892BC5">
        <w:rPr>
          <w:rFonts w:asciiTheme="majorHAnsi" w:hAnsiTheme="majorHAnsi"/>
          <w:sz w:val="24"/>
          <w:szCs w:val="24"/>
          <w:u w:val="single"/>
          <w:lang w:val="en-GB"/>
        </w:rPr>
        <w:t xml:space="preserve">                                            </w:t>
      </w:r>
      <w:r w:rsidR="0052717F" w:rsidRPr="00892BC5">
        <w:rPr>
          <w:rFonts w:asciiTheme="majorHAnsi" w:hAnsiTheme="majorHAnsi"/>
          <w:sz w:val="24"/>
          <w:szCs w:val="24"/>
          <w:u w:val="single"/>
          <w:lang w:val="en-GB"/>
        </w:rPr>
        <w:t>__</w:t>
      </w:r>
      <w:r w:rsidR="00892BC5" w:rsidRPr="00892BC5">
        <w:rPr>
          <w:rFonts w:asciiTheme="majorHAnsi" w:hAnsiTheme="majorHAnsi"/>
          <w:sz w:val="24"/>
          <w:szCs w:val="24"/>
          <w:u w:val="single"/>
          <w:lang w:val="en-GB"/>
        </w:rPr>
        <w:t xml:space="preserve">               </w:t>
      </w:r>
    </w:p>
    <w:p w:rsidR="003B3531" w:rsidRDefault="00A80721" w:rsidP="00905D94">
      <w:pPr>
        <w:rPr>
          <w:rFonts w:asciiTheme="majorHAnsi" w:hAnsiTheme="majorHAnsi"/>
          <w:sz w:val="24"/>
          <w:szCs w:val="24"/>
          <w:lang w:val="en-GB"/>
        </w:rPr>
      </w:pPr>
      <w:r>
        <w:rPr>
          <w:rFonts w:asciiTheme="majorHAnsi" w:hAnsiTheme="majorHAnsi"/>
          <w:sz w:val="24"/>
          <w:szCs w:val="24"/>
          <w:lang w:val="en-GB"/>
        </w:rPr>
        <w:t>Work site</w:t>
      </w:r>
      <w:r>
        <w:rPr>
          <w:rFonts w:asciiTheme="majorHAnsi" w:hAnsiTheme="majorHAnsi"/>
          <w:sz w:val="24"/>
          <w:szCs w:val="24"/>
          <w:lang w:val="en-GB"/>
        </w:rPr>
        <w:tab/>
      </w:r>
      <w:r w:rsidR="00F35780">
        <w:rPr>
          <w:rFonts w:asciiTheme="majorHAnsi" w:hAnsiTheme="majorHAnsi"/>
          <w:sz w:val="24"/>
          <w:szCs w:val="24"/>
          <w:lang w:val="en-GB"/>
        </w:rPr>
        <w:tab/>
      </w:r>
      <w:r w:rsidR="00F35780">
        <w:rPr>
          <w:rFonts w:asciiTheme="majorHAnsi" w:hAnsiTheme="majorHAnsi"/>
          <w:sz w:val="24"/>
          <w:szCs w:val="24"/>
          <w:lang w:val="en-GB"/>
        </w:rPr>
        <w:tab/>
      </w:r>
      <w:r>
        <w:rPr>
          <w:rFonts w:asciiTheme="majorHAnsi" w:hAnsiTheme="majorHAnsi"/>
          <w:sz w:val="24"/>
          <w:szCs w:val="24"/>
          <w:lang w:val="en-GB"/>
        </w:rPr>
        <w:t>Name (voluntary</w:t>
      </w:r>
      <w:r w:rsidR="00905D94">
        <w:rPr>
          <w:rFonts w:asciiTheme="majorHAnsi" w:hAnsiTheme="majorHAnsi"/>
          <w:sz w:val="24"/>
          <w:szCs w:val="24"/>
          <w:lang w:val="en-GB"/>
        </w:rPr>
        <w:t>)</w:t>
      </w:r>
    </w:p>
    <w:p w:rsidR="00892BC5" w:rsidRPr="00892BC5" w:rsidRDefault="00892BC5" w:rsidP="00892BC5">
      <w:pPr>
        <w:rPr>
          <w:rFonts w:asciiTheme="majorHAnsi" w:hAnsiTheme="majorHAnsi"/>
          <w:sz w:val="24"/>
          <w:szCs w:val="24"/>
          <w:u w:val="single"/>
          <w:lang w:val="en-GB"/>
        </w:rPr>
      </w:pPr>
      <w:r w:rsidRPr="00892BC5">
        <w:rPr>
          <w:rFonts w:asciiTheme="majorHAnsi" w:hAnsiTheme="majorHAnsi"/>
          <w:sz w:val="24"/>
          <w:szCs w:val="24"/>
          <w:u w:val="single"/>
          <w:lang w:val="en-GB"/>
        </w:rPr>
        <w:t>_________________________________</w:t>
      </w:r>
      <w:r w:rsidRPr="00892BC5">
        <w:rPr>
          <w:rFonts w:asciiTheme="majorHAnsi" w:hAnsiTheme="majorHAnsi"/>
          <w:sz w:val="24"/>
          <w:szCs w:val="24"/>
          <w:lang w:val="en-GB"/>
        </w:rPr>
        <w:t xml:space="preserve">   </w:t>
      </w:r>
      <w:r w:rsidRPr="00892BC5">
        <w:rPr>
          <w:rFonts w:asciiTheme="majorHAnsi" w:hAnsiTheme="majorHAnsi"/>
          <w:sz w:val="24"/>
          <w:szCs w:val="24"/>
          <w:u w:val="single"/>
          <w:lang w:val="en-GB"/>
        </w:rPr>
        <w:t xml:space="preserve">____     ____                                            __               </w:t>
      </w:r>
    </w:p>
    <w:p w:rsidR="00905D94" w:rsidRPr="00892BC5" w:rsidRDefault="00F42BF9" w:rsidP="00892BC5">
      <w:pPr>
        <w:ind w:left="360"/>
        <w:rPr>
          <w:rFonts w:asciiTheme="majorHAnsi" w:hAnsiTheme="majorHAnsi"/>
          <w:sz w:val="24"/>
          <w:szCs w:val="24"/>
          <w:lang w:val="en-GB"/>
        </w:rPr>
      </w:pPr>
      <w:sdt>
        <w:sdtPr>
          <w:rPr>
            <w:rFonts w:asciiTheme="majorHAnsi" w:hAnsiTheme="majorHAnsi"/>
            <w:sz w:val="24"/>
            <w:szCs w:val="24"/>
            <w:lang w:val="en-GB"/>
          </w:rPr>
          <w:id w:val="-1400899165"/>
          <w14:checkbox>
            <w14:checked w14:val="0"/>
            <w14:checkedState w14:val="2612" w14:font="MS Gothic"/>
            <w14:uncheckedState w14:val="2610" w14:font="MS Gothic"/>
          </w14:checkbox>
        </w:sdtPr>
        <w:sdtEndPr/>
        <w:sdtContent>
          <w:r w:rsidR="00892BC5">
            <w:rPr>
              <w:rFonts w:ascii="MS Gothic" w:eastAsia="MS Gothic" w:hAnsi="MS Gothic" w:hint="eastAsia"/>
              <w:sz w:val="24"/>
              <w:szCs w:val="24"/>
              <w:lang w:val="en-GB"/>
            </w:rPr>
            <w:t>☐</w:t>
          </w:r>
        </w:sdtContent>
      </w:sdt>
      <w:r w:rsidR="00905D94" w:rsidRPr="00892BC5">
        <w:rPr>
          <w:rFonts w:asciiTheme="majorHAnsi" w:hAnsiTheme="majorHAnsi"/>
          <w:sz w:val="24"/>
          <w:szCs w:val="24"/>
          <w:lang w:val="en-GB"/>
        </w:rPr>
        <w:t>Falling item</w:t>
      </w:r>
      <w:r w:rsidR="000659F1" w:rsidRPr="00892BC5">
        <w:rPr>
          <w:rFonts w:asciiTheme="majorHAnsi" w:hAnsiTheme="majorHAnsi"/>
          <w:sz w:val="24"/>
          <w:szCs w:val="24"/>
          <w:lang w:val="en-GB"/>
        </w:rPr>
        <w:tab/>
      </w:r>
      <w:sdt>
        <w:sdtPr>
          <w:rPr>
            <w:rFonts w:asciiTheme="majorHAnsi" w:hAnsiTheme="majorHAnsi"/>
            <w:sz w:val="24"/>
            <w:szCs w:val="24"/>
            <w:lang w:val="en-GB"/>
          </w:rPr>
          <w:id w:val="1120735973"/>
          <w14:checkbox>
            <w14:checked w14:val="0"/>
            <w14:checkedState w14:val="2612" w14:font="MS Gothic"/>
            <w14:uncheckedState w14:val="2610" w14:font="MS Gothic"/>
          </w14:checkbox>
        </w:sdtPr>
        <w:sdtEndPr/>
        <w:sdtContent>
          <w:r w:rsidR="00892BC5">
            <w:rPr>
              <w:rFonts w:ascii="MS Gothic" w:eastAsia="MS Gothic" w:hAnsi="MS Gothic" w:hint="eastAsia"/>
              <w:sz w:val="24"/>
              <w:szCs w:val="24"/>
              <w:lang w:val="en-GB"/>
            </w:rPr>
            <w:t>☐</w:t>
          </w:r>
        </w:sdtContent>
      </w:sdt>
      <w:r w:rsidR="0052717F" w:rsidRPr="00892BC5">
        <w:rPr>
          <w:rFonts w:asciiTheme="majorHAnsi" w:hAnsiTheme="majorHAnsi"/>
          <w:sz w:val="24"/>
          <w:szCs w:val="24"/>
          <w:lang w:val="en-GB"/>
        </w:rPr>
        <w:t>Electricity</w:t>
      </w:r>
      <w:r w:rsidR="003B3531" w:rsidRPr="00892BC5">
        <w:rPr>
          <w:rFonts w:asciiTheme="majorHAnsi" w:hAnsiTheme="majorHAnsi"/>
          <w:sz w:val="24"/>
          <w:szCs w:val="24"/>
          <w:lang w:val="en-GB"/>
        </w:rPr>
        <w:tab/>
      </w:r>
      <w:r w:rsidR="000659F1" w:rsidRPr="00892BC5">
        <w:rPr>
          <w:rFonts w:asciiTheme="majorHAnsi" w:hAnsiTheme="majorHAnsi"/>
          <w:sz w:val="24"/>
          <w:szCs w:val="24"/>
          <w:lang w:val="en-GB"/>
        </w:rPr>
        <w:tab/>
      </w:r>
      <w:sdt>
        <w:sdtPr>
          <w:rPr>
            <w:rFonts w:asciiTheme="majorHAnsi" w:hAnsiTheme="majorHAnsi"/>
            <w:sz w:val="24"/>
            <w:szCs w:val="24"/>
            <w:lang w:val="en-GB"/>
          </w:rPr>
          <w:id w:val="956988514"/>
          <w14:checkbox>
            <w14:checked w14:val="0"/>
            <w14:checkedState w14:val="2612" w14:font="MS Gothic"/>
            <w14:uncheckedState w14:val="2610" w14:font="MS Gothic"/>
          </w14:checkbox>
        </w:sdtPr>
        <w:sdtEndPr/>
        <w:sdtContent>
          <w:r w:rsidR="00892BC5">
            <w:rPr>
              <w:rFonts w:ascii="MS Gothic" w:eastAsia="MS Gothic" w:hAnsi="MS Gothic" w:hint="eastAsia"/>
              <w:sz w:val="24"/>
              <w:szCs w:val="24"/>
              <w:lang w:val="en-GB"/>
            </w:rPr>
            <w:t>☐</w:t>
          </w:r>
        </w:sdtContent>
      </w:sdt>
      <w:r w:rsidR="0052717F" w:rsidRPr="00892BC5">
        <w:rPr>
          <w:rFonts w:asciiTheme="majorHAnsi" w:hAnsiTheme="majorHAnsi"/>
          <w:sz w:val="24"/>
          <w:szCs w:val="24"/>
          <w:lang w:val="en-GB"/>
        </w:rPr>
        <w:t>Safety equipment</w:t>
      </w:r>
    </w:p>
    <w:p w:rsidR="00905D94" w:rsidRPr="00892BC5" w:rsidRDefault="00F42BF9" w:rsidP="00892BC5">
      <w:pPr>
        <w:ind w:left="360"/>
        <w:rPr>
          <w:rFonts w:asciiTheme="majorHAnsi" w:hAnsiTheme="majorHAnsi"/>
          <w:sz w:val="24"/>
          <w:szCs w:val="24"/>
          <w:lang w:val="en-GB"/>
        </w:rPr>
      </w:pPr>
      <w:sdt>
        <w:sdtPr>
          <w:rPr>
            <w:rFonts w:asciiTheme="majorHAnsi" w:hAnsiTheme="majorHAnsi"/>
            <w:sz w:val="24"/>
            <w:szCs w:val="24"/>
            <w:lang w:val="en-GB"/>
          </w:rPr>
          <w:id w:val="1758778447"/>
          <w14:checkbox>
            <w14:checked w14:val="0"/>
            <w14:checkedState w14:val="2612" w14:font="MS Gothic"/>
            <w14:uncheckedState w14:val="2610" w14:font="MS Gothic"/>
          </w14:checkbox>
        </w:sdtPr>
        <w:sdtEndPr/>
        <w:sdtContent>
          <w:r w:rsidR="00892BC5">
            <w:rPr>
              <w:rFonts w:ascii="MS Gothic" w:eastAsia="MS Gothic" w:hAnsi="MS Gothic" w:hint="eastAsia"/>
              <w:sz w:val="24"/>
              <w:szCs w:val="24"/>
              <w:lang w:val="en-GB"/>
            </w:rPr>
            <w:t>☐</w:t>
          </w:r>
        </w:sdtContent>
      </w:sdt>
      <w:r w:rsidR="00905D94" w:rsidRPr="00892BC5">
        <w:rPr>
          <w:rFonts w:asciiTheme="majorHAnsi" w:hAnsiTheme="majorHAnsi"/>
          <w:sz w:val="24"/>
          <w:szCs w:val="24"/>
          <w:lang w:val="en-GB"/>
        </w:rPr>
        <w:t>Machine</w:t>
      </w:r>
      <w:r w:rsidR="000659F1" w:rsidRPr="00892BC5">
        <w:rPr>
          <w:rFonts w:asciiTheme="majorHAnsi" w:hAnsiTheme="majorHAnsi"/>
          <w:sz w:val="24"/>
          <w:szCs w:val="24"/>
          <w:lang w:val="en-GB"/>
        </w:rPr>
        <w:tab/>
      </w:r>
      <w:sdt>
        <w:sdtPr>
          <w:rPr>
            <w:rFonts w:asciiTheme="majorHAnsi" w:hAnsiTheme="majorHAnsi"/>
            <w:sz w:val="24"/>
            <w:szCs w:val="24"/>
            <w:lang w:val="en-GB"/>
          </w:rPr>
          <w:id w:val="800816135"/>
          <w14:checkbox>
            <w14:checked w14:val="0"/>
            <w14:checkedState w14:val="2612" w14:font="MS Gothic"/>
            <w14:uncheckedState w14:val="2610" w14:font="MS Gothic"/>
          </w14:checkbox>
        </w:sdtPr>
        <w:sdtEndPr/>
        <w:sdtContent>
          <w:r w:rsidR="00892BC5">
            <w:rPr>
              <w:rFonts w:ascii="MS Gothic" w:eastAsia="MS Gothic" w:hAnsi="MS Gothic" w:hint="eastAsia"/>
              <w:sz w:val="24"/>
              <w:szCs w:val="24"/>
              <w:lang w:val="en-GB"/>
            </w:rPr>
            <w:t>☐</w:t>
          </w:r>
        </w:sdtContent>
      </w:sdt>
      <w:r w:rsidR="0052717F" w:rsidRPr="00892BC5">
        <w:rPr>
          <w:rFonts w:asciiTheme="majorHAnsi" w:hAnsiTheme="majorHAnsi"/>
          <w:sz w:val="24"/>
          <w:szCs w:val="24"/>
          <w:lang w:val="en-GB"/>
        </w:rPr>
        <w:t>Risk of fall</w:t>
      </w:r>
      <w:r w:rsidR="00892BC5">
        <w:rPr>
          <w:rFonts w:asciiTheme="majorHAnsi" w:hAnsiTheme="majorHAnsi"/>
          <w:sz w:val="24"/>
          <w:szCs w:val="24"/>
          <w:lang w:val="en-GB"/>
        </w:rPr>
        <w:tab/>
      </w:r>
      <w:r w:rsidR="0052717F" w:rsidRPr="00892BC5">
        <w:rPr>
          <w:rFonts w:asciiTheme="majorHAnsi" w:hAnsiTheme="majorHAnsi"/>
          <w:sz w:val="24"/>
          <w:szCs w:val="24"/>
          <w:lang w:val="en-GB"/>
        </w:rPr>
        <w:tab/>
      </w:r>
      <w:sdt>
        <w:sdtPr>
          <w:rPr>
            <w:rFonts w:asciiTheme="majorHAnsi" w:hAnsiTheme="majorHAnsi"/>
            <w:sz w:val="24"/>
            <w:szCs w:val="24"/>
            <w:lang w:val="en-GB"/>
          </w:rPr>
          <w:id w:val="512727502"/>
          <w14:checkbox>
            <w14:checked w14:val="0"/>
            <w14:checkedState w14:val="2612" w14:font="MS Gothic"/>
            <w14:uncheckedState w14:val="2610" w14:font="MS Gothic"/>
          </w14:checkbox>
        </w:sdtPr>
        <w:sdtEndPr/>
        <w:sdtContent>
          <w:r w:rsidR="00892BC5">
            <w:rPr>
              <w:rFonts w:ascii="MS Gothic" w:eastAsia="MS Gothic" w:hAnsi="MS Gothic" w:hint="eastAsia"/>
              <w:sz w:val="24"/>
              <w:szCs w:val="24"/>
              <w:lang w:val="en-GB"/>
            </w:rPr>
            <w:t>☐</w:t>
          </w:r>
        </w:sdtContent>
      </w:sdt>
      <w:r w:rsidR="0052717F" w:rsidRPr="00892BC5">
        <w:rPr>
          <w:rFonts w:asciiTheme="majorHAnsi" w:hAnsiTheme="majorHAnsi"/>
          <w:sz w:val="24"/>
          <w:szCs w:val="24"/>
          <w:lang w:val="en-GB"/>
        </w:rPr>
        <w:t>Behaviour</w:t>
      </w:r>
    </w:p>
    <w:p w:rsidR="003B3531" w:rsidRPr="00892BC5" w:rsidRDefault="00F42BF9" w:rsidP="00892BC5">
      <w:pPr>
        <w:ind w:left="360"/>
        <w:rPr>
          <w:rFonts w:asciiTheme="majorHAnsi" w:hAnsiTheme="majorHAnsi"/>
          <w:sz w:val="24"/>
          <w:szCs w:val="24"/>
          <w:lang w:val="en-GB"/>
        </w:rPr>
      </w:pPr>
      <w:sdt>
        <w:sdtPr>
          <w:rPr>
            <w:rFonts w:asciiTheme="majorHAnsi" w:hAnsiTheme="majorHAnsi"/>
            <w:sz w:val="24"/>
            <w:szCs w:val="24"/>
            <w:lang w:val="en-GB"/>
          </w:rPr>
          <w:id w:val="-743407894"/>
          <w14:checkbox>
            <w14:checked w14:val="0"/>
            <w14:checkedState w14:val="2612" w14:font="MS Gothic"/>
            <w14:uncheckedState w14:val="2610" w14:font="MS Gothic"/>
          </w14:checkbox>
        </w:sdtPr>
        <w:sdtEndPr/>
        <w:sdtContent>
          <w:r w:rsidR="00892BC5">
            <w:rPr>
              <w:rFonts w:ascii="MS Gothic" w:eastAsia="MS Gothic" w:hAnsi="MS Gothic" w:hint="eastAsia"/>
              <w:sz w:val="24"/>
              <w:szCs w:val="24"/>
              <w:lang w:val="en-GB"/>
            </w:rPr>
            <w:t>☐</w:t>
          </w:r>
        </w:sdtContent>
      </w:sdt>
      <w:r w:rsidR="003B3531" w:rsidRPr="00892BC5">
        <w:rPr>
          <w:rFonts w:asciiTheme="majorHAnsi" w:hAnsiTheme="majorHAnsi"/>
          <w:sz w:val="24"/>
          <w:szCs w:val="24"/>
          <w:lang w:val="en-GB"/>
        </w:rPr>
        <w:t>Ladder/scaffold</w:t>
      </w:r>
      <w:r w:rsidR="000659F1" w:rsidRPr="00892BC5">
        <w:rPr>
          <w:rFonts w:asciiTheme="majorHAnsi" w:hAnsiTheme="majorHAnsi"/>
          <w:sz w:val="24"/>
          <w:szCs w:val="24"/>
          <w:lang w:val="en-GB"/>
        </w:rPr>
        <w:tab/>
      </w:r>
      <w:sdt>
        <w:sdtPr>
          <w:rPr>
            <w:rFonts w:asciiTheme="majorHAnsi" w:hAnsiTheme="majorHAnsi"/>
            <w:sz w:val="24"/>
            <w:szCs w:val="24"/>
            <w:lang w:val="en-GB"/>
          </w:rPr>
          <w:id w:val="2121257147"/>
          <w14:checkbox>
            <w14:checked w14:val="0"/>
            <w14:checkedState w14:val="2612" w14:font="MS Gothic"/>
            <w14:uncheckedState w14:val="2610" w14:font="MS Gothic"/>
          </w14:checkbox>
        </w:sdtPr>
        <w:sdtEndPr/>
        <w:sdtContent>
          <w:r w:rsidR="00892BC5">
            <w:rPr>
              <w:rFonts w:ascii="MS Gothic" w:eastAsia="MS Gothic" w:hAnsi="MS Gothic" w:hint="eastAsia"/>
              <w:sz w:val="24"/>
              <w:szCs w:val="24"/>
              <w:lang w:val="en-GB"/>
            </w:rPr>
            <w:t>☐</w:t>
          </w:r>
        </w:sdtContent>
      </w:sdt>
      <w:r w:rsidR="0052717F" w:rsidRPr="00892BC5">
        <w:rPr>
          <w:rFonts w:asciiTheme="majorHAnsi" w:hAnsiTheme="majorHAnsi"/>
          <w:sz w:val="24"/>
          <w:szCs w:val="24"/>
          <w:lang w:val="en-GB"/>
        </w:rPr>
        <w:t>Tool/machinery</w:t>
      </w:r>
      <w:r w:rsidR="0052717F" w:rsidRPr="00892BC5">
        <w:rPr>
          <w:rFonts w:asciiTheme="majorHAnsi" w:hAnsiTheme="majorHAnsi"/>
          <w:sz w:val="24"/>
          <w:szCs w:val="24"/>
          <w:lang w:val="en-GB"/>
        </w:rPr>
        <w:tab/>
      </w:r>
      <w:sdt>
        <w:sdtPr>
          <w:rPr>
            <w:rFonts w:asciiTheme="majorHAnsi" w:hAnsiTheme="majorHAnsi"/>
            <w:sz w:val="24"/>
            <w:szCs w:val="24"/>
            <w:lang w:val="en-GB"/>
          </w:rPr>
          <w:id w:val="-534808400"/>
          <w14:checkbox>
            <w14:checked w14:val="0"/>
            <w14:checkedState w14:val="2612" w14:font="MS Gothic"/>
            <w14:uncheckedState w14:val="2610" w14:font="MS Gothic"/>
          </w14:checkbox>
        </w:sdtPr>
        <w:sdtEndPr/>
        <w:sdtContent>
          <w:r w:rsidR="00892BC5">
            <w:rPr>
              <w:rFonts w:ascii="MS Gothic" w:eastAsia="MS Gothic" w:hAnsi="MS Gothic" w:hint="eastAsia"/>
              <w:sz w:val="24"/>
              <w:szCs w:val="24"/>
              <w:lang w:val="en-GB"/>
            </w:rPr>
            <w:t>☐</w:t>
          </w:r>
        </w:sdtContent>
      </w:sdt>
      <w:r w:rsidR="0052717F" w:rsidRPr="00892BC5">
        <w:rPr>
          <w:rFonts w:asciiTheme="majorHAnsi" w:hAnsiTheme="majorHAnsi"/>
          <w:sz w:val="24"/>
          <w:szCs w:val="24"/>
          <w:lang w:val="en-GB"/>
        </w:rPr>
        <w:t>3</w:t>
      </w:r>
      <w:r w:rsidR="0052717F" w:rsidRPr="00892BC5">
        <w:rPr>
          <w:rFonts w:asciiTheme="majorHAnsi" w:hAnsiTheme="majorHAnsi"/>
          <w:sz w:val="24"/>
          <w:szCs w:val="24"/>
          <w:vertAlign w:val="superscript"/>
          <w:lang w:val="en-GB"/>
        </w:rPr>
        <w:t>rd</w:t>
      </w:r>
      <w:r w:rsidR="0052717F" w:rsidRPr="00892BC5">
        <w:rPr>
          <w:rFonts w:asciiTheme="majorHAnsi" w:hAnsiTheme="majorHAnsi"/>
          <w:sz w:val="24"/>
          <w:szCs w:val="24"/>
          <w:lang w:val="en-GB"/>
        </w:rPr>
        <w:t xml:space="preserve"> man</w:t>
      </w:r>
    </w:p>
    <w:p w:rsidR="003B3531" w:rsidRPr="00892BC5" w:rsidRDefault="00F42BF9" w:rsidP="00892BC5">
      <w:pPr>
        <w:ind w:left="360"/>
        <w:rPr>
          <w:rFonts w:asciiTheme="majorHAnsi" w:hAnsiTheme="majorHAnsi"/>
          <w:sz w:val="24"/>
          <w:szCs w:val="24"/>
          <w:lang w:val="en-GB"/>
        </w:rPr>
      </w:pPr>
      <w:sdt>
        <w:sdtPr>
          <w:rPr>
            <w:rFonts w:asciiTheme="majorHAnsi" w:hAnsiTheme="majorHAnsi"/>
            <w:sz w:val="24"/>
            <w:szCs w:val="24"/>
            <w:lang w:val="en-GB"/>
          </w:rPr>
          <w:id w:val="-513837774"/>
          <w14:checkbox>
            <w14:checked w14:val="0"/>
            <w14:checkedState w14:val="2612" w14:font="MS Gothic"/>
            <w14:uncheckedState w14:val="2610" w14:font="MS Gothic"/>
          </w14:checkbox>
        </w:sdtPr>
        <w:sdtEndPr/>
        <w:sdtContent>
          <w:r w:rsidR="00892BC5">
            <w:rPr>
              <w:rFonts w:ascii="MS Gothic" w:eastAsia="MS Gothic" w:hAnsi="MS Gothic" w:hint="eastAsia"/>
              <w:sz w:val="24"/>
              <w:szCs w:val="24"/>
              <w:lang w:val="en-GB"/>
            </w:rPr>
            <w:t>☐</w:t>
          </w:r>
        </w:sdtContent>
      </w:sdt>
      <w:r w:rsidR="003B3531" w:rsidRPr="00892BC5">
        <w:rPr>
          <w:rFonts w:asciiTheme="majorHAnsi" w:hAnsiTheme="majorHAnsi"/>
          <w:sz w:val="24"/>
          <w:szCs w:val="24"/>
          <w:lang w:val="en-GB"/>
        </w:rPr>
        <w:t>Ergonomics</w:t>
      </w:r>
      <w:r w:rsidR="000659F1" w:rsidRPr="00892BC5">
        <w:rPr>
          <w:rFonts w:asciiTheme="majorHAnsi" w:hAnsiTheme="majorHAnsi"/>
          <w:sz w:val="24"/>
          <w:szCs w:val="24"/>
          <w:lang w:val="en-GB"/>
        </w:rPr>
        <w:tab/>
      </w:r>
      <w:sdt>
        <w:sdtPr>
          <w:rPr>
            <w:rFonts w:asciiTheme="majorHAnsi" w:hAnsiTheme="majorHAnsi"/>
            <w:sz w:val="24"/>
            <w:szCs w:val="24"/>
            <w:lang w:val="en-GB"/>
          </w:rPr>
          <w:id w:val="180865155"/>
          <w14:checkbox>
            <w14:checked w14:val="0"/>
            <w14:checkedState w14:val="2612" w14:font="MS Gothic"/>
            <w14:uncheckedState w14:val="2610" w14:font="MS Gothic"/>
          </w14:checkbox>
        </w:sdtPr>
        <w:sdtEndPr/>
        <w:sdtContent>
          <w:r w:rsidR="00892BC5">
            <w:rPr>
              <w:rFonts w:ascii="MS Gothic" w:eastAsia="MS Gothic" w:hAnsi="MS Gothic" w:hint="eastAsia"/>
              <w:sz w:val="24"/>
              <w:szCs w:val="24"/>
              <w:lang w:val="en-GB"/>
            </w:rPr>
            <w:t>☐</w:t>
          </w:r>
        </w:sdtContent>
      </w:sdt>
      <w:r w:rsidR="0052717F" w:rsidRPr="00892BC5">
        <w:rPr>
          <w:rFonts w:asciiTheme="majorHAnsi" w:hAnsiTheme="majorHAnsi"/>
          <w:sz w:val="24"/>
          <w:szCs w:val="24"/>
          <w:lang w:val="en-GB"/>
        </w:rPr>
        <w:t>Fire</w:t>
      </w:r>
      <w:r w:rsidR="0052717F" w:rsidRPr="00892BC5">
        <w:rPr>
          <w:rFonts w:asciiTheme="majorHAnsi" w:hAnsiTheme="majorHAnsi"/>
          <w:sz w:val="24"/>
          <w:szCs w:val="24"/>
          <w:lang w:val="en-GB"/>
        </w:rPr>
        <w:tab/>
      </w:r>
      <w:r w:rsidR="0052717F" w:rsidRPr="00892BC5">
        <w:rPr>
          <w:rFonts w:asciiTheme="majorHAnsi" w:hAnsiTheme="majorHAnsi"/>
          <w:sz w:val="24"/>
          <w:szCs w:val="24"/>
          <w:lang w:val="en-GB"/>
        </w:rPr>
        <w:tab/>
      </w:r>
      <w:sdt>
        <w:sdtPr>
          <w:rPr>
            <w:rFonts w:asciiTheme="majorHAnsi" w:hAnsiTheme="majorHAnsi"/>
            <w:sz w:val="24"/>
            <w:szCs w:val="24"/>
            <w:lang w:val="en-GB"/>
          </w:rPr>
          <w:id w:val="1535390868"/>
          <w14:checkbox>
            <w14:checked w14:val="0"/>
            <w14:checkedState w14:val="2612" w14:font="MS Gothic"/>
            <w14:uncheckedState w14:val="2610" w14:font="MS Gothic"/>
          </w14:checkbox>
        </w:sdtPr>
        <w:sdtEndPr/>
        <w:sdtContent>
          <w:r w:rsidR="00892BC5">
            <w:rPr>
              <w:rFonts w:ascii="MS Gothic" w:eastAsia="MS Gothic" w:hAnsi="MS Gothic" w:hint="eastAsia"/>
              <w:sz w:val="24"/>
              <w:szCs w:val="24"/>
              <w:lang w:val="en-GB"/>
            </w:rPr>
            <w:t>☐</w:t>
          </w:r>
        </w:sdtContent>
      </w:sdt>
      <w:r w:rsidR="0052717F" w:rsidRPr="00892BC5">
        <w:rPr>
          <w:rFonts w:asciiTheme="majorHAnsi" w:hAnsiTheme="majorHAnsi"/>
          <w:sz w:val="24"/>
          <w:szCs w:val="24"/>
          <w:lang w:val="en-GB"/>
        </w:rPr>
        <w:t>Access path</w:t>
      </w:r>
    </w:p>
    <w:p w:rsidR="003B3531" w:rsidRPr="00892BC5" w:rsidRDefault="00F42BF9" w:rsidP="00892BC5">
      <w:pPr>
        <w:ind w:left="360"/>
        <w:rPr>
          <w:rFonts w:asciiTheme="majorHAnsi" w:hAnsiTheme="majorHAnsi"/>
          <w:sz w:val="24"/>
          <w:szCs w:val="24"/>
          <w:lang w:val="en-GB"/>
        </w:rPr>
      </w:pPr>
      <w:sdt>
        <w:sdtPr>
          <w:rPr>
            <w:rFonts w:asciiTheme="majorHAnsi" w:hAnsiTheme="majorHAnsi"/>
            <w:sz w:val="24"/>
            <w:szCs w:val="24"/>
            <w:lang w:val="en-GB"/>
          </w:rPr>
          <w:id w:val="-361595244"/>
          <w14:checkbox>
            <w14:checked w14:val="0"/>
            <w14:checkedState w14:val="2612" w14:font="MS Gothic"/>
            <w14:uncheckedState w14:val="2610" w14:font="MS Gothic"/>
          </w14:checkbox>
        </w:sdtPr>
        <w:sdtEndPr/>
        <w:sdtContent>
          <w:r w:rsidR="00892BC5">
            <w:rPr>
              <w:rFonts w:ascii="MS Gothic" w:eastAsia="MS Gothic" w:hAnsi="MS Gothic" w:hint="eastAsia"/>
              <w:sz w:val="24"/>
              <w:szCs w:val="24"/>
              <w:lang w:val="en-GB"/>
            </w:rPr>
            <w:t>☐</w:t>
          </w:r>
        </w:sdtContent>
      </w:sdt>
      <w:r w:rsidR="003B3531" w:rsidRPr="00892BC5">
        <w:rPr>
          <w:rFonts w:asciiTheme="majorHAnsi" w:hAnsiTheme="majorHAnsi"/>
          <w:sz w:val="24"/>
          <w:szCs w:val="24"/>
          <w:lang w:val="en-GB"/>
        </w:rPr>
        <w:t>Lift</w:t>
      </w:r>
      <w:r w:rsidR="000659F1" w:rsidRPr="00892BC5">
        <w:rPr>
          <w:rFonts w:asciiTheme="majorHAnsi" w:hAnsiTheme="majorHAnsi"/>
          <w:sz w:val="24"/>
          <w:szCs w:val="24"/>
          <w:lang w:val="en-GB"/>
        </w:rPr>
        <w:tab/>
      </w:r>
      <w:r w:rsidR="000659F1" w:rsidRPr="00892BC5">
        <w:rPr>
          <w:rFonts w:asciiTheme="majorHAnsi" w:hAnsiTheme="majorHAnsi"/>
          <w:sz w:val="24"/>
          <w:szCs w:val="24"/>
          <w:lang w:val="en-GB"/>
        </w:rPr>
        <w:tab/>
      </w:r>
      <w:sdt>
        <w:sdtPr>
          <w:rPr>
            <w:rFonts w:asciiTheme="majorHAnsi" w:hAnsiTheme="majorHAnsi"/>
            <w:sz w:val="24"/>
            <w:szCs w:val="24"/>
            <w:lang w:val="en-GB"/>
          </w:rPr>
          <w:id w:val="-1551677969"/>
          <w14:checkbox>
            <w14:checked w14:val="0"/>
            <w14:checkedState w14:val="2612" w14:font="MS Gothic"/>
            <w14:uncheckedState w14:val="2610" w14:font="MS Gothic"/>
          </w14:checkbox>
        </w:sdtPr>
        <w:sdtEndPr/>
        <w:sdtContent>
          <w:r w:rsidR="00892BC5">
            <w:rPr>
              <w:rFonts w:ascii="MS Gothic" w:eastAsia="MS Gothic" w:hAnsi="MS Gothic" w:hint="eastAsia"/>
              <w:sz w:val="24"/>
              <w:szCs w:val="24"/>
              <w:lang w:val="en-GB"/>
            </w:rPr>
            <w:t>☐</w:t>
          </w:r>
        </w:sdtContent>
      </w:sdt>
      <w:r w:rsidR="0052717F" w:rsidRPr="00892BC5">
        <w:rPr>
          <w:rFonts w:asciiTheme="majorHAnsi" w:hAnsiTheme="majorHAnsi"/>
          <w:sz w:val="24"/>
          <w:szCs w:val="24"/>
          <w:lang w:val="en-GB"/>
        </w:rPr>
        <w:t>Shaft</w:t>
      </w:r>
      <w:r w:rsidR="0052717F" w:rsidRPr="00892BC5">
        <w:rPr>
          <w:rFonts w:asciiTheme="majorHAnsi" w:hAnsiTheme="majorHAnsi"/>
          <w:sz w:val="24"/>
          <w:szCs w:val="24"/>
          <w:lang w:val="en-GB"/>
        </w:rPr>
        <w:tab/>
      </w:r>
      <w:r w:rsidR="0052717F" w:rsidRPr="00892BC5">
        <w:rPr>
          <w:rFonts w:asciiTheme="majorHAnsi" w:hAnsiTheme="majorHAnsi"/>
          <w:sz w:val="24"/>
          <w:szCs w:val="24"/>
          <w:lang w:val="en-GB"/>
        </w:rPr>
        <w:tab/>
      </w:r>
      <w:sdt>
        <w:sdtPr>
          <w:rPr>
            <w:rFonts w:asciiTheme="majorHAnsi" w:hAnsiTheme="majorHAnsi"/>
            <w:sz w:val="24"/>
            <w:szCs w:val="24"/>
            <w:lang w:val="en-GB"/>
          </w:rPr>
          <w:id w:val="1469629526"/>
          <w14:checkbox>
            <w14:checked w14:val="0"/>
            <w14:checkedState w14:val="2612" w14:font="MS Gothic"/>
            <w14:uncheckedState w14:val="2610" w14:font="MS Gothic"/>
          </w14:checkbox>
        </w:sdtPr>
        <w:sdtEndPr/>
        <w:sdtContent>
          <w:r w:rsidR="00892BC5">
            <w:rPr>
              <w:rFonts w:ascii="MS Gothic" w:eastAsia="MS Gothic" w:hAnsi="MS Gothic" w:hint="eastAsia"/>
              <w:sz w:val="24"/>
              <w:szCs w:val="24"/>
              <w:lang w:val="en-GB"/>
            </w:rPr>
            <w:t>☐</w:t>
          </w:r>
        </w:sdtContent>
      </w:sdt>
      <w:r w:rsidR="0052717F" w:rsidRPr="00892BC5">
        <w:rPr>
          <w:rFonts w:asciiTheme="majorHAnsi" w:hAnsiTheme="majorHAnsi"/>
          <w:sz w:val="24"/>
          <w:szCs w:val="24"/>
          <w:lang w:val="en-GB"/>
        </w:rPr>
        <w:t>Other</w:t>
      </w:r>
    </w:p>
    <w:p w:rsidR="00905D94" w:rsidRDefault="0052717F" w:rsidP="00905D94">
      <w:pPr>
        <w:rPr>
          <w:rFonts w:asciiTheme="majorHAnsi" w:hAnsiTheme="majorHAnsi"/>
          <w:sz w:val="24"/>
          <w:szCs w:val="24"/>
          <w:lang w:val="en-GB"/>
        </w:rPr>
      </w:pPr>
      <w:r>
        <w:rPr>
          <w:rFonts w:asciiTheme="majorHAnsi" w:hAnsiTheme="majorHAnsi"/>
          <w:sz w:val="24"/>
          <w:szCs w:val="24"/>
          <w:lang w:val="en-GB"/>
        </w:rPr>
        <w:t>Description of incident:</w:t>
      </w:r>
    </w:p>
    <w:p w:rsidR="0052717F" w:rsidRDefault="0052717F" w:rsidP="00905D94">
      <w:pPr>
        <w:rPr>
          <w:rFonts w:asciiTheme="majorHAnsi" w:hAnsiTheme="majorHAnsi"/>
          <w:sz w:val="24"/>
          <w:szCs w:val="24"/>
          <w:lang w:val="en-GB"/>
        </w:rPr>
      </w:pPr>
    </w:p>
    <w:p w:rsidR="00892BC5" w:rsidRDefault="00892BC5" w:rsidP="00905D94">
      <w:pPr>
        <w:rPr>
          <w:rFonts w:asciiTheme="majorHAnsi" w:hAnsiTheme="majorHAnsi"/>
          <w:sz w:val="24"/>
          <w:szCs w:val="24"/>
          <w:lang w:val="en-GB"/>
        </w:rPr>
      </w:pPr>
    </w:p>
    <w:p w:rsidR="0052717F" w:rsidRDefault="00A06866" w:rsidP="00905D94">
      <w:pPr>
        <w:rPr>
          <w:rFonts w:asciiTheme="majorHAnsi" w:hAnsiTheme="majorHAnsi"/>
          <w:sz w:val="24"/>
          <w:szCs w:val="24"/>
          <w:lang w:val="en-GB"/>
        </w:rPr>
      </w:pPr>
      <w:r>
        <w:rPr>
          <w:rFonts w:asciiTheme="majorHAnsi" w:hAnsiTheme="majorHAnsi"/>
          <w:sz w:val="24"/>
          <w:szCs w:val="24"/>
          <w:lang w:val="en-GB"/>
        </w:rPr>
        <w:t xml:space="preserve">Intervention to avoid </w:t>
      </w:r>
      <w:r w:rsidRPr="00A06866">
        <w:rPr>
          <w:rFonts w:asciiTheme="majorHAnsi" w:hAnsiTheme="majorHAnsi"/>
          <w:sz w:val="24"/>
          <w:szCs w:val="24"/>
          <w:lang w:val="en-GB"/>
        </w:rPr>
        <w:t>repe</w:t>
      </w:r>
      <w:bookmarkStart w:id="0" w:name="_GoBack"/>
      <w:bookmarkEnd w:id="0"/>
      <w:r w:rsidRPr="00A06866">
        <w:rPr>
          <w:rFonts w:asciiTheme="majorHAnsi" w:hAnsiTheme="majorHAnsi"/>
          <w:sz w:val="24"/>
          <w:szCs w:val="24"/>
          <w:lang w:val="en-GB"/>
        </w:rPr>
        <w:t>tition</w:t>
      </w:r>
      <w:r w:rsidR="0052717F">
        <w:rPr>
          <w:rFonts w:asciiTheme="majorHAnsi" w:hAnsiTheme="majorHAnsi"/>
          <w:sz w:val="24"/>
          <w:szCs w:val="24"/>
          <w:lang w:val="en-GB"/>
        </w:rPr>
        <w:t xml:space="preserve">: </w:t>
      </w:r>
    </w:p>
    <w:p w:rsidR="0052717F" w:rsidRDefault="0052717F" w:rsidP="00905D94">
      <w:pPr>
        <w:rPr>
          <w:rFonts w:asciiTheme="majorHAnsi" w:hAnsiTheme="majorHAnsi"/>
          <w:sz w:val="24"/>
          <w:szCs w:val="24"/>
          <w:lang w:val="en-GB"/>
        </w:rPr>
      </w:pPr>
    </w:p>
    <w:p w:rsidR="00C41043" w:rsidRDefault="00C41043" w:rsidP="00905D94">
      <w:pPr>
        <w:rPr>
          <w:rFonts w:asciiTheme="majorHAnsi" w:hAnsiTheme="majorHAnsi"/>
          <w:sz w:val="24"/>
          <w:szCs w:val="24"/>
          <w:lang w:val="en-GB"/>
        </w:rPr>
      </w:pPr>
    </w:p>
    <w:p w:rsidR="00C41043" w:rsidRDefault="0052717F" w:rsidP="00905D94">
      <w:pPr>
        <w:rPr>
          <w:rFonts w:asciiTheme="majorHAnsi" w:hAnsiTheme="majorHAnsi"/>
          <w:sz w:val="24"/>
          <w:szCs w:val="24"/>
          <w:lang w:val="en-GB"/>
        </w:rPr>
      </w:pPr>
      <w:r>
        <w:rPr>
          <w:rFonts w:asciiTheme="majorHAnsi" w:hAnsiTheme="majorHAnsi"/>
          <w:sz w:val="24"/>
          <w:szCs w:val="24"/>
          <w:lang w:val="en-GB"/>
        </w:rPr>
        <w:t>Contact person</w:t>
      </w:r>
      <w:r w:rsidR="00F35780">
        <w:rPr>
          <w:rFonts w:asciiTheme="majorHAnsi" w:hAnsiTheme="majorHAnsi"/>
          <w:sz w:val="24"/>
          <w:szCs w:val="24"/>
          <w:lang w:val="en-GB"/>
        </w:rPr>
        <w:t>, supervisor</w:t>
      </w:r>
      <w:r w:rsidR="00C41043">
        <w:rPr>
          <w:rFonts w:asciiTheme="majorHAnsi" w:hAnsiTheme="majorHAnsi"/>
          <w:sz w:val="24"/>
          <w:szCs w:val="24"/>
          <w:lang w:val="en-GB"/>
        </w:rPr>
        <w:t xml:space="preserve"> at project</w:t>
      </w:r>
      <w:r>
        <w:rPr>
          <w:rFonts w:asciiTheme="majorHAnsi" w:hAnsiTheme="majorHAnsi"/>
          <w:sz w:val="24"/>
          <w:szCs w:val="24"/>
          <w:lang w:val="en-GB"/>
        </w:rPr>
        <w:t>:</w:t>
      </w:r>
    </w:p>
    <w:p w:rsidR="0052717F" w:rsidRDefault="0052717F" w:rsidP="00905D94">
      <w:pPr>
        <w:rPr>
          <w:rFonts w:asciiTheme="majorHAnsi" w:hAnsiTheme="majorHAnsi"/>
          <w:sz w:val="24"/>
          <w:szCs w:val="24"/>
          <w:lang w:val="en-GB"/>
        </w:rPr>
      </w:pPr>
      <w:r>
        <w:rPr>
          <w:rFonts w:asciiTheme="majorHAnsi" w:hAnsiTheme="majorHAnsi"/>
          <w:sz w:val="24"/>
          <w:szCs w:val="24"/>
          <w:lang w:val="en-GB"/>
        </w:rPr>
        <w:t>Phone number:</w:t>
      </w:r>
    </w:p>
    <w:p w:rsidR="00C41043" w:rsidRDefault="00C41043" w:rsidP="00905D94">
      <w:pPr>
        <w:rPr>
          <w:rFonts w:asciiTheme="majorHAnsi" w:hAnsiTheme="majorHAnsi"/>
          <w:sz w:val="24"/>
          <w:szCs w:val="24"/>
          <w:lang w:val="en-GB"/>
        </w:rPr>
      </w:pPr>
    </w:p>
    <w:p w:rsidR="00C41043" w:rsidRDefault="00F42BF9">
      <w:pPr>
        <w:rPr>
          <w:rFonts w:asciiTheme="majorHAnsi" w:hAnsiTheme="majorHAnsi"/>
          <w:sz w:val="24"/>
          <w:szCs w:val="24"/>
          <w:lang w:val="en-GB"/>
        </w:rPr>
      </w:pPr>
      <w:sdt>
        <w:sdtPr>
          <w:rPr>
            <w:rFonts w:asciiTheme="majorHAnsi" w:hAnsiTheme="majorHAnsi"/>
            <w:sz w:val="24"/>
            <w:szCs w:val="24"/>
            <w:lang w:val="en-GB"/>
          </w:rPr>
          <w:id w:val="-85772499"/>
          <w14:checkbox>
            <w14:checked w14:val="0"/>
            <w14:checkedState w14:val="2612" w14:font="MS Gothic"/>
            <w14:uncheckedState w14:val="2610" w14:font="MS Gothic"/>
          </w14:checkbox>
        </w:sdtPr>
        <w:sdtEndPr/>
        <w:sdtContent>
          <w:r w:rsidR="00C41043">
            <w:rPr>
              <w:rFonts w:ascii="MS Gothic" w:eastAsia="MS Gothic" w:hAnsi="MS Gothic" w:hint="eastAsia"/>
              <w:sz w:val="24"/>
              <w:szCs w:val="24"/>
              <w:lang w:val="en-GB"/>
            </w:rPr>
            <w:t>☐</w:t>
          </w:r>
        </w:sdtContent>
      </w:sdt>
      <w:r w:rsidR="00C41043">
        <w:rPr>
          <w:rFonts w:asciiTheme="majorHAnsi" w:hAnsiTheme="majorHAnsi"/>
          <w:sz w:val="24"/>
          <w:szCs w:val="24"/>
          <w:lang w:val="en-GB"/>
        </w:rPr>
        <w:t xml:space="preserve"> Photo or other documentation attached</w:t>
      </w:r>
    </w:p>
    <w:p w:rsidR="00C41043" w:rsidRPr="000659F1" w:rsidRDefault="00F42BF9">
      <w:pPr>
        <w:rPr>
          <w:rFonts w:asciiTheme="majorHAnsi" w:hAnsiTheme="majorHAnsi"/>
          <w:sz w:val="24"/>
          <w:szCs w:val="24"/>
          <w:lang w:val="en-GB"/>
        </w:rPr>
      </w:pPr>
      <w:sdt>
        <w:sdtPr>
          <w:rPr>
            <w:rFonts w:asciiTheme="majorHAnsi" w:hAnsiTheme="majorHAnsi"/>
            <w:sz w:val="24"/>
            <w:szCs w:val="24"/>
            <w:lang w:val="en-GB"/>
          </w:rPr>
          <w:id w:val="-131409487"/>
          <w14:checkbox>
            <w14:checked w14:val="0"/>
            <w14:checkedState w14:val="2612" w14:font="MS Gothic"/>
            <w14:uncheckedState w14:val="2610" w14:font="MS Gothic"/>
          </w14:checkbox>
        </w:sdtPr>
        <w:sdtEndPr/>
        <w:sdtContent>
          <w:r w:rsidR="00C41043">
            <w:rPr>
              <w:rFonts w:ascii="MS Gothic" w:eastAsia="MS Gothic" w:hAnsi="MS Gothic" w:hint="eastAsia"/>
              <w:sz w:val="24"/>
              <w:szCs w:val="24"/>
              <w:lang w:val="en-GB"/>
            </w:rPr>
            <w:t>☐</w:t>
          </w:r>
        </w:sdtContent>
      </w:sdt>
      <w:r w:rsidR="00C41043">
        <w:rPr>
          <w:rFonts w:asciiTheme="majorHAnsi" w:hAnsiTheme="majorHAnsi"/>
          <w:sz w:val="24"/>
          <w:szCs w:val="24"/>
          <w:lang w:val="en-GB"/>
        </w:rPr>
        <w:t xml:space="preserve"> This report in my opinion is for internal use only.</w:t>
      </w:r>
    </w:p>
    <w:sectPr w:rsidR="00C41043" w:rsidRPr="000659F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BF9" w:rsidRDefault="00F42BF9" w:rsidP="00F35780">
      <w:pPr>
        <w:spacing w:after="0" w:line="240" w:lineRule="auto"/>
      </w:pPr>
      <w:r>
        <w:separator/>
      </w:r>
    </w:p>
  </w:endnote>
  <w:endnote w:type="continuationSeparator" w:id="0">
    <w:p w:rsidR="00F42BF9" w:rsidRDefault="00F42BF9" w:rsidP="00F3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BF9" w:rsidRDefault="00F42BF9" w:rsidP="00F35780">
      <w:pPr>
        <w:spacing w:after="0" w:line="240" w:lineRule="auto"/>
      </w:pPr>
      <w:r>
        <w:separator/>
      </w:r>
    </w:p>
  </w:footnote>
  <w:footnote w:type="continuationSeparator" w:id="0">
    <w:p w:rsidR="00F42BF9" w:rsidRDefault="00F42BF9" w:rsidP="00F35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780" w:rsidRDefault="00F35780">
    <w:pPr>
      <w:pStyle w:val="Header"/>
    </w:pPr>
    <w:r w:rsidRPr="00F35780">
      <w:rPr>
        <w:noProof/>
        <w:lang w:val="en-GB" w:eastAsia="en-GB"/>
      </w:rPr>
      <w:drawing>
        <wp:inline distT="0" distB="0" distL="0" distR="0" wp14:anchorId="08C34A04" wp14:editId="30606E50">
          <wp:extent cx="1293724" cy="685816"/>
          <wp:effectExtent l="0" t="0" r="190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3724" cy="68581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000F4"/>
    <w:multiLevelType w:val="hybridMultilevel"/>
    <w:tmpl w:val="9B6ADAD4"/>
    <w:lvl w:ilvl="0" w:tplc="9B2A3CD2">
      <w:numFmt w:val="bullet"/>
      <w:lvlText w:val=""/>
      <w:lvlJc w:val="left"/>
      <w:pPr>
        <w:ind w:left="720" w:hanging="360"/>
      </w:pPr>
      <w:rPr>
        <w:rFonts w:ascii="Wingdings" w:eastAsiaTheme="minorHAnsi" w:hAnsi="Wingdings" w:cstheme="minorBidi" w:hint="default"/>
        <w:sz w:val="2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5724437E"/>
    <w:multiLevelType w:val="hybridMultilevel"/>
    <w:tmpl w:val="56906968"/>
    <w:lvl w:ilvl="0" w:tplc="57C2356A">
      <w:numFmt w:val="bullet"/>
      <w:lvlText w:val=""/>
      <w:lvlJc w:val="left"/>
      <w:pPr>
        <w:ind w:left="786" w:hanging="360"/>
      </w:pPr>
      <w:rPr>
        <w:rFonts w:ascii="Wingdings" w:eastAsiaTheme="minorHAnsi" w:hAnsi="Wingdings" w:cstheme="minorBidi" w:hint="default"/>
        <w:b w:val="0"/>
        <w:sz w:val="28"/>
        <w:szCs w:val="28"/>
      </w:rPr>
    </w:lvl>
    <w:lvl w:ilvl="1" w:tplc="041D0003" w:tentative="1">
      <w:start w:val="1"/>
      <w:numFmt w:val="bullet"/>
      <w:lvlText w:val="o"/>
      <w:lvlJc w:val="left"/>
      <w:pPr>
        <w:ind w:left="1506" w:hanging="360"/>
      </w:pPr>
      <w:rPr>
        <w:rFonts w:ascii="Courier New" w:hAnsi="Courier New" w:cs="Courier New" w:hint="default"/>
      </w:rPr>
    </w:lvl>
    <w:lvl w:ilvl="2" w:tplc="041D0005" w:tentative="1">
      <w:start w:val="1"/>
      <w:numFmt w:val="bullet"/>
      <w:lvlText w:val=""/>
      <w:lvlJc w:val="left"/>
      <w:pPr>
        <w:ind w:left="2226" w:hanging="360"/>
      </w:pPr>
      <w:rPr>
        <w:rFonts w:ascii="Wingdings" w:hAnsi="Wingdings" w:hint="default"/>
      </w:rPr>
    </w:lvl>
    <w:lvl w:ilvl="3" w:tplc="041D0001" w:tentative="1">
      <w:start w:val="1"/>
      <w:numFmt w:val="bullet"/>
      <w:lvlText w:val=""/>
      <w:lvlJc w:val="left"/>
      <w:pPr>
        <w:ind w:left="2946" w:hanging="360"/>
      </w:pPr>
      <w:rPr>
        <w:rFonts w:ascii="Symbol" w:hAnsi="Symbol" w:hint="default"/>
      </w:rPr>
    </w:lvl>
    <w:lvl w:ilvl="4" w:tplc="041D0003" w:tentative="1">
      <w:start w:val="1"/>
      <w:numFmt w:val="bullet"/>
      <w:lvlText w:val="o"/>
      <w:lvlJc w:val="left"/>
      <w:pPr>
        <w:ind w:left="3666" w:hanging="360"/>
      </w:pPr>
      <w:rPr>
        <w:rFonts w:ascii="Courier New" w:hAnsi="Courier New" w:cs="Courier New" w:hint="default"/>
      </w:rPr>
    </w:lvl>
    <w:lvl w:ilvl="5" w:tplc="041D0005" w:tentative="1">
      <w:start w:val="1"/>
      <w:numFmt w:val="bullet"/>
      <w:lvlText w:val=""/>
      <w:lvlJc w:val="left"/>
      <w:pPr>
        <w:ind w:left="4386" w:hanging="360"/>
      </w:pPr>
      <w:rPr>
        <w:rFonts w:ascii="Wingdings" w:hAnsi="Wingdings" w:hint="default"/>
      </w:rPr>
    </w:lvl>
    <w:lvl w:ilvl="6" w:tplc="041D0001" w:tentative="1">
      <w:start w:val="1"/>
      <w:numFmt w:val="bullet"/>
      <w:lvlText w:val=""/>
      <w:lvlJc w:val="left"/>
      <w:pPr>
        <w:ind w:left="5106" w:hanging="360"/>
      </w:pPr>
      <w:rPr>
        <w:rFonts w:ascii="Symbol" w:hAnsi="Symbol" w:hint="default"/>
      </w:rPr>
    </w:lvl>
    <w:lvl w:ilvl="7" w:tplc="041D0003" w:tentative="1">
      <w:start w:val="1"/>
      <w:numFmt w:val="bullet"/>
      <w:lvlText w:val="o"/>
      <w:lvlJc w:val="left"/>
      <w:pPr>
        <w:ind w:left="5826" w:hanging="360"/>
      </w:pPr>
      <w:rPr>
        <w:rFonts w:ascii="Courier New" w:hAnsi="Courier New" w:cs="Courier New" w:hint="default"/>
      </w:rPr>
    </w:lvl>
    <w:lvl w:ilvl="8" w:tplc="041D0005" w:tentative="1">
      <w:start w:val="1"/>
      <w:numFmt w:val="bullet"/>
      <w:lvlText w:val=""/>
      <w:lvlJc w:val="left"/>
      <w:pPr>
        <w:ind w:left="654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59E"/>
    <w:rsid w:val="000659F1"/>
    <w:rsid w:val="002D40CF"/>
    <w:rsid w:val="002F459E"/>
    <w:rsid w:val="00345EE7"/>
    <w:rsid w:val="003B3531"/>
    <w:rsid w:val="004A1850"/>
    <w:rsid w:val="0052717F"/>
    <w:rsid w:val="00892BC5"/>
    <w:rsid w:val="00905D94"/>
    <w:rsid w:val="00A06866"/>
    <w:rsid w:val="00A80721"/>
    <w:rsid w:val="00AF681B"/>
    <w:rsid w:val="00C41043"/>
    <w:rsid w:val="00D62B31"/>
    <w:rsid w:val="00DC55C4"/>
    <w:rsid w:val="00F178B9"/>
    <w:rsid w:val="00F35780"/>
    <w:rsid w:val="00F42B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83D8CE-7CCA-47EA-BD1F-0AA18C609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531"/>
    <w:pPr>
      <w:ind w:left="720"/>
      <w:contextualSpacing/>
    </w:pPr>
  </w:style>
  <w:style w:type="paragraph" w:styleId="Header">
    <w:name w:val="header"/>
    <w:basedOn w:val="Normal"/>
    <w:link w:val="HeaderChar"/>
    <w:uiPriority w:val="99"/>
    <w:unhideWhenUsed/>
    <w:rsid w:val="00F357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5780"/>
  </w:style>
  <w:style w:type="paragraph" w:styleId="Footer">
    <w:name w:val="footer"/>
    <w:basedOn w:val="Normal"/>
    <w:link w:val="FooterChar"/>
    <w:uiPriority w:val="99"/>
    <w:unhideWhenUsed/>
    <w:rsid w:val="00F357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5780"/>
  </w:style>
  <w:style w:type="paragraph" w:styleId="BalloonText">
    <w:name w:val="Balloon Text"/>
    <w:basedOn w:val="Normal"/>
    <w:link w:val="BalloonTextChar"/>
    <w:uiPriority w:val="99"/>
    <w:semiHidden/>
    <w:unhideWhenUsed/>
    <w:rsid w:val="00C410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0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720900">
      <w:bodyDiv w:val="1"/>
      <w:marLeft w:val="0"/>
      <w:marRight w:val="0"/>
      <w:marTop w:val="0"/>
      <w:marBottom w:val="0"/>
      <w:divBdr>
        <w:top w:val="none" w:sz="0" w:space="0" w:color="auto"/>
        <w:left w:val="none" w:sz="0" w:space="0" w:color="auto"/>
        <w:bottom w:val="none" w:sz="0" w:space="0" w:color="auto"/>
        <w:right w:val="none" w:sz="0" w:space="0" w:color="auto"/>
      </w:divBdr>
    </w:div>
    <w:div w:id="792753692">
      <w:bodyDiv w:val="1"/>
      <w:marLeft w:val="0"/>
      <w:marRight w:val="0"/>
      <w:marTop w:val="0"/>
      <w:marBottom w:val="0"/>
      <w:divBdr>
        <w:top w:val="none" w:sz="0" w:space="0" w:color="auto"/>
        <w:left w:val="none" w:sz="0" w:space="0" w:color="auto"/>
        <w:bottom w:val="none" w:sz="0" w:space="0" w:color="auto"/>
        <w:right w:val="none" w:sz="0" w:space="0" w:color="auto"/>
      </w:divBdr>
    </w:div>
    <w:div w:id="797071904">
      <w:bodyDiv w:val="1"/>
      <w:marLeft w:val="0"/>
      <w:marRight w:val="0"/>
      <w:marTop w:val="0"/>
      <w:marBottom w:val="0"/>
      <w:divBdr>
        <w:top w:val="none" w:sz="0" w:space="0" w:color="auto"/>
        <w:left w:val="none" w:sz="0" w:space="0" w:color="auto"/>
        <w:bottom w:val="none" w:sz="0" w:space="0" w:color="auto"/>
        <w:right w:val="none" w:sz="0" w:space="0" w:color="auto"/>
      </w:divBdr>
      <w:divsChild>
        <w:div w:id="34812937">
          <w:marLeft w:val="360"/>
          <w:marRight w:val="0"/>
          <w:marTop w:val="200"/>
          <w:marBottom w:val="0"/>
          <w:divBdr>
            <w:top w:val="none" w:sz="0" w:space="0" w:color="auto"/>
            <w:left w:val="none" w:sz="0" w:space="0" w:color="auto"/>
            <w:bottom w:val="none" w:sz="0" w:space="0" w:color="auto"/>
            <w:right w:val="none" w:sz="0" w:space="0" w:color="auto"/>
          </w:divBdr>
        </w:div>
        <w:div w:id="428160630">
          <w:marLeft w:val="360"/>
          <w:marRight w:val="0"/>
          <w:marTop w:val="200"/>
          <w:marBottom w:val="0"/>
          <w:divBdr>
            <w:top w:val="none" w:sz="0" w:space="0" w:color="auto"/>
            <w:left w:val="none" w:sz="0" w:space="0" w:color="auto"/>
            <w:bottom w:val="none" w:sz="0" w:space="0" w:color="auto"/>
            <w:right w:val="none" w:sz="0" w:space="0" w:color="auto"/>
          </w:divBdr>
        </w:div>
        <w:div w:id="969212448">
          <w:marLeft w:val="360"/>
          <w:marRight w:val="0"/>
          <w:marTop w:val="200"/>
          <w:marBottom w:val="0"/>
          <w:divBdr>
            <w:top w:val="none" w:sz="0" w:space="0" w:color="auto"/>
            <w:left w:val="none" w:sz="0" w:space="0" w:color="auto"/>
            <w:bottom w:val="none" w:sz="0" w:space="0" w:color="auto"/>
            <w:right w:val="none" w:sz="0" w:space="0" w:color="auto"/>
          </w:divBdr>
        </w:div>
        <w:div w:id="150689334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221</Words>
  <Characters>1263</Characters>
  <Application>Microsoft Office Word</Application>
  <DocSecurity>0</DocSecurity>
  <Lines>10</Lines>
  <Paragraphs>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 Wacker</dc:creator>
  <cp:keywords/>
  <dc:description/>
  <cp:lastModifiedBy>Andrew Wacker</cp:lastModifiedBy>
  <cp:revision>4</cp:revision>
  <cp:lastPrinted>2015-04-23T16:36:00Z</cp:lastPrinted>
  <dcterms:created xsi:type="dcterms:W3CDTF">2015-04-23T17:06:00Z</dcterms:created>
  <dcterms:modified xsi:type="dcterms:W3CDTF">2015-04-23T20:12:00Z</dcterms:modified>
</cp:coreProperties>
</file>